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b w:val="1"/>
        </w:rPr>
      </w:pPr>
      <w:bookmarkStart w:colFirst="0" w:colLast="0" w:name="_tpigadhr3ro2" w:id="0"/>
      <w:bookmarkEnd w:id="0"/>
      <w:r w:rsidDel="00000000" w:rsidR="00000000" w:rsidRPr="00000000">
        <w:rPr>
          <w:b w:val="1"/>
          <w:rtl w:val="0"/>
        </w:rPr>
        <w:t xml:space="preserve">Rubrik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Meddelande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203788</wp:posOffset>
          </wp:positionV>
          <wp:extent cx="2262188" cy="36450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3645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5">
    <w:pPr>
      <w:tabs>
        <w:tab w:val="right" w:pos="8775"/>
      </w:tabs>
      <w:rPr/>
    </w:pPr>
    <w:r w:rsidDel="00000000" w:rsidR="00000000" w:rsidRPr="00000000">
      <w:rPr>
        <w:rtl w:val="0"/>
      </w:rPr>
      <w:tab/>
      <w:t xml:space="preserve">www.skovdepartiet.se</w:t>
    </w:r>
  </w:p>
  <w:p w:rsidR="00000000" w:rsidDel="00000000" w:rsidP="00000000" w:rsidRDefault="00000000" w:rsidRPr="00000000" w14:paraId="00000006">
    <w:pPr>
      <w:tabs>
        <w:tab w:val="right" w:pos="8775"/>
      </w:tabs>
      <w:rPr/>
    </w:pPr>
    <w:r w:rsidDel="00000000" w:rsidR="00000000" w:rsidRPr="00000000">
      <w:rPr>
        <w:rtl w:val="0"/>
      </w:rPr>
      <w:tab/>
      <w:t xml:space="preserve">skovdepartiet@gmail.com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  <w:t xml:space="preserve">18 apr. 2022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